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EB" w:rsidRPr="000F20A9" w:rsidRDefault="00952C28" w:rsidP="00B738D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ДОПОЛНИТЕЛЬНОЕ СОГЛАШЕНИЕ К </w:t>
      </w:r>
      <w:r w:rsidR="000E0C09">
        <w:rPr>
          <w:rFonts w:ascii="Times New Roman" w:hAnsi="Times New Roman"/>
          <w:b/>
          <w:sz w:val="23"/>
          <w:szCs w:val="23"/>
        </w:rPr>
        <w:t>ДОГОВОР</w:t>
      </w:r>
      <w:r>
        <w:rPr>
          <w:rFonts w:ascii="Times New Roman" w:hAnsi="Times New Roman"/>
          <w:b/>
          <w:sz w:val="23"/>
          <w:szCs w:val="23"/>
        </w:rPr>
        <w:t>У</w:t>
      </w:r>
      <w:r w:rsidR="000E0C09">
        <w:rPr>
          <w:rFonts w:ascii="Times New Roman" w:hAnsi="Times New Roman"/>
          <w:b/>
          <w:sz w:val="23"/>
          <w:szCs w:val="23"/>
        </w:rPr>
        <w:t xml:space="preserve"> № </w:t>
      </w:r>
    </w:p>
    <w:p w:rsidR="00D90DEB" w:rsidRPr="00B738D8" w:rsidRDefault="00D90DEB" w:rsidP="00B738D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B738D8">
        <w:rPr>
          <w:rFonts w:ascii="Times New Roman" w:hAnsi="Times New Roman"/>
          <w:b/>
          <w:sz w:val="23"/>
          <w:szCs w:val="23"/>
        </w:rPr>
        <w:t>долевого участия в строительстве многоквартирного жилого дома</w:t>
      </w:r>
    </w:p>
    <w:p w:rsidR="00D90DEB" w:rsidRPr="00B738D8" w:rsidRDefault="00D90DEB" w:rsidP="00B738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D90DEB" w:rsidRDefault="00D90DEB" w:rsidP="00B738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724AF">
        <w:rPr>
          <w:rFonts w:ascii="Times New Roman" w:hAnsi="Times New Roman"/>
          <w:sz w:val="24"/>
          <w:szCs w:val="24"/>
        </w:rPr>
        <w:t>г. Воронеж</w:t>
      </w:r>
      <w:r w:rsidRPr="004724AF">
        <w:rPr>
          <w:rFonts w:ascii="Times New Roman" w:hAnsi="Times New Roman"/>
          <w:sz w:val="24"/>
          <w:szCs w:val="24"/>
        </w:rPr>
        <w:tab/>
      </w:r>
      <w:r w:rsidR="004724AF">
        <w:rPr>
          <w:rFonts w:ascii="Times New Roman" w:hAnsi="Times New Roman"/>
          <w:sz w:val="24"/>
          <w:szCs w:val="24"/>
        </w:rPr>
        <w:t xml:space="preserve">                  </w:t>
      </w:r>
      <w:r w:rsidRPr="004724AF">
        <w:rPr>
          <w:rFonts w:ascii="Times New Roman" w:hAnsi="Times New Roman"/>
          <w:sz w:val="24"/>
          <w:szCs w:val="24"/>
        </w:rPr>
        <w:tab/>
      </w:r>
      <w:r w:rsidRPr="004724AF">
        <w:rPr>
          <w:rFonts w:ascii="Times New Roman" w:hAnsi="Times New Roman"/>
          <w:sz w:val="24"/>
          <w:szCs w:val="24"/>
        </w:rPr>
        <w:tab/>
      </w:r>
      <w:r w:rsidRPr="004724AF">
        <w:rPr>
          <w:rFonts w:ascii="Times New Roman" w:hAnsi="Times New Roman"/>
          <w:sz w:val="24"/>
          <w:szCs w:val="24"/>
        </w:rPr>
        <w:tab/>
      </w:r>
      <w:r w:rsidR="0068064E" w:rsidRPr="004724A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417047" w:rsidRPr="004724AF">
        <w:rPr>
          <w:rFonts w:ascii="Times New Roman" w:hAnsi="Times New Roman"/>
          <w:sz w:val="24"/>
          <w:szCs w:val="24"/>
        </w:rPr>
        <w:t xml:space="preserve"> </w:t>
      </w:r>
      <w:r w:rsidR="004724AF">
        <w:rPr>
          <w:rFonts w:ascii="Times New Roman" w:hAnsi="Times New Roman"/>
          <w:sz w:val="24"/>
          <w:szCs w:val="24"/>
        </w:rPr>
        <w:t xml:space="preserve">       </w:t>
      </w:r>
      <w:r w:rsidR="00417047" w:rsidRPr="004724AF">
        <w:rPr>
          <w:rFonts w:ascii="Times New Roman" w:hAnsi="Times New Roman"/>
          <w:sz w:val="24"/>
          <w:szCs w:val="24"/>
        </w:rPr>
        <w:t>«</w:t>
      </w:r>
      <w:r w:rsidR="00952C28" w:rsidRPr="004724AF">
        <w:rPr>
          <w:rFonts w:ascii="Times New Roman" w:hAnsi="Times New Roman"/>
          <w:sz w:val="24"/>
          <w:szCs w:val="24"/>
        </w:rPr>
        <w:t>____</w:t>
      </w:r>
      <w:r w:rsidR="00417047" w:rsidRPr="004724AF">
        <w:rPr>
          <w:rFonts w:ascii="Times New Roman" w:hAnsi="Times New Roman"/>
          <w:sz w:val="24"/>
          <w:szCs w:val="24"/>
        </w:rPr>
        <w:t>»</w:t>
      </w:r>
      <w:r w:rsidR="00102C09" w:rsidRPr="004724AF">
        <w:rPr>
          <w:rFonts w:ascii="Times New Roman" w:hAnsi="Times New Roman"/>
          <w:sz w:val="24"/>
          <w:szCs w:val="24"/>
        </w:rPr>
        <w:t xml:space="preserve"> </w:t>
      </w:r>
      <w:r w:rsidR="00FD3B8A" w:rsidRPr="004724AF">
        <w:rPr>
          <w:rFonts w:ascii="Times New Roman" w:hAnsi="Times New Roman"/>
          <w:sz w:val="24"/>
          <w:szCs w:val="24"/>
        </w:rPr>
        <w:t>дека</w:t>
      </w:r>
      <w:r w:rsidR="00DB03E9" w:rsidRPr="004724AF">
        <w:rPr>
          <w:rFonts w:ascii="Times New Roman" w:hAnsi="Times New Roman"/>
          <w:sz w:val="24"/>
          <w:szCs w:val="24"/>
        </w:rPr>
        <w:t>бря</w:t>
      </w:r>
      <w:r w:rsidRPr="004724AF">
        <w:rPr>
          <w:rFonts w:ascii="Times New Roman" w:hAnsi="Times New Roman"/>
          <w:sz w:val="24"/>
          <w:szCs w:val="24"/>
        </w:rPr>
        <w:t xml:space="preserve"> 201</w:t>
      </w:r>
      <w:r w:rsidR="00417047" w:rsidRPr="004724AF">
        <w:rPr>
          <w:rFonts w:ascii="Times New Roman" w:hAnsi="Times New Roman"/>
          <w:sz w:val="24"/>
          <w:szCs w:val="24"/>
        </w:rPr>
        <w:t>5</w:t>
      </w:r>
      <w:r w:rsidRPr="004724AF">
        <w:rPr>
          <w:rFonts w:ascii="Times New Roman" w:hAnsi="Times New Roman"/>
          <w:sz w:val="24"/>
          <w:szCs w:val="24"/>
        </w:rPr>
        <w:t xml:space="preserve"> г.</w:t>
      </w:r>
    </w:p>
    <w:p w:rsidR="004724AF" w:rsidRPr="004724AF" w:rsidRDefault="004724AF" w:rsidP="00B738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90DEB" w:rsidRPr="004724AF" w:rsidRDefault="00D90DEB" w:rsidP="00B738D8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4AF">
        <w:rPr>
          <w:rFonts w:ascii="Times New Roman" w:hAnsi="Times New Roman" w:cs="Times New Roman"/>
          <w:b/>
          <w:sz w:val="24"/>
          <w:szCs w:val="24"/>
        </w:rPr>
        <w:t>ООО «ЭЛИТКОНСТРУКЦИИ»</w:t>
      </w:r>
      <w:r w:rsidRPr="004724AF">
        <w:rPr>
          <w:rFonts w:ascii="Times New Roman" w:hAnsi="Times New Roman" w:cs="Times New Roman"/>
          <w:sz w:val="24"/>
          <w:szCs w:val="24"/>
        </w:rPr>
        <w:t xml:space="preserve">, зарегистрированное Межрайонной инспекцией Федеральной налоговой службы № 12 по Воронежской области 07.05.2014 г. за основным государственным регистрационным номером (ОГРН) 1143668021991, ИНН 3651009665, именуемое в дальнейшем </w:t>
      </w:r>
      <w:r w:rsidRPr="004724AF">
        <w:rPr>
          <w:rFonts w:ascii="Times New Roman" w:hAnsi="Times New Roman" w:cs="Times New Roman"/>
          <w:b/>
          <w:sz w:val="24"/>
          <w:szCs w:val="24"/>
        </w:rPr>
        <w:t>"Застройщик"</w:t>
      </w:r>
      <w:r w:rsidRPr="004724AF">
        <w:rPr>
          <w:rFonts w:ascii="Times New Roman" w:hAnsi="Times New Roman" w:cs="Times New Roman"/>
          <w:sz w:val="24"/>
          <w:szCs w:val="24"/>
        </w:rPr>
        <w:t>, в лице Директора Суркова Романа Олеговича, действующего на основании Устава, с одной стороны, и</w:t>
      </w:r>
    </w:p>
    <w:p w:rsidR="00D90DEB" w:rsidRDefault="00952C28" w:rsidP="006C5197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4AF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DB03E9" w:rsidRPr="004724A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03E9" w:rsidRPr="004724AF">
        <w:rPr>
          <w:rFonts w:ascii="Times New Roman" w:hAnsi="Times New Roman" w:cs="Times New Roman"/>
          <w:sz w:val="24"/>
          <w:szCs w:val="24"/>
        </w:rPr>
        <w:t>дата рождения</w:t>
      </w:r>
      <w:r w:rsidR="00DB03E9" w:rsidRPr="00472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4AF">
        <w:rPr>
          <w:rFonts w:ascii="Times New Roman" w:hAnsi="Times New Roman" w:cs="Times New Roman"/>
          <w:b/>
          <w:sz w:val="24"/>
          <w:szCs w:val="24"/>
        </w:rPr>
        <w:t>_____________</w:t>
      </w:r>
      <w:r w:rsidR="00DB03E9" w:rsidRPr="004724AF">
        <w:rPr>
          <w:rFonts w:ascii="Times New Roman" w:hAnsi="Times New Roman" w:cs="Times New Roman"/>
          <w:sz w:val="24"/>
          <w:szCs w:val="24"/>
        </w:rPr>
        <w:t xml:space="preserve">, паспорт гражданина РФ: серия </w:t>
      </w:r>
      <w:r w:rsidRPr="004724AF">
        <w:rPr>
          <w:rFonts w:ascii="Times New Roman" w:hAnsi="Times New Roman" w:cs="Times New Roman"/>
          <w:sz w:val="24"/>
          <w:szCs w:val="24"/>
        </w:rPr>
        <w:t>______</w:t>
      </w:r>
      <w:r w:rsidR="00DB03E9" w:rsidRPr="004724AF">
        <w:rPr>
          <w:rFonts w:ascii="Times New Roman" w:hAnsi="Times New Roman" w:cs="Times New Roman"/>
          <w:sz w:val="24"/>
          <w:szCs w:val="24"/>
        </w:rPr>
        <w:t xml:space="preserve"> № </w:t>
      </w:r>
      <w:r w:rsidRPr="004724AF">
        <w:rPr>
          <w:rFonts w:ascii="Times New Roman" w:hAnsi="Times New Roman" w:cs="Times New Roman"/>
          <w:sz w:val="24"/>
          <w:szCs w:val="24"/>
        </w:rPr>
        <w:t>____________</w:t>
      </w:r>
      <w:r w:rsidR="00DB03E9" w:rsidRPr="004724AF">
        <w:rPr>
          <w:rFonts w:ascii="Times New Roman" w:hAnsi="Times New Roman" w:cs="Times New Roman"/>
          <w:sz w:val="24"/>
          <w:szCs w:val="24"/>
        </w:rPr>
        <w:t xml:space="preserve">, выданный </w:t>
      </w:r>
      <w:r w:rsidRPr="004724AF">
        <w:rPr>
          <w:rFonts w:ascii="Times New Roman" w:hAnsi="Times New Roman" w:cs="Times New Roman"/>
          <w:sz w:val="24"/>
          <w:szCs w:val="24"/>
        </w:rPr>
        <w:t>_________________________ ______________________________________________________</w:t>
      </w:r>
      <w:r w:rsidR="00DB03E9" w:rsidRPr="004724AF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4724AF">
        <w:rPr>
          <w:rFonts w:ascii="Times New Roman" w:hAnsi="Times New Roman" w:cs="Times New Roman"/>
          <w:sz w:val="24"/>
          <w:szCs w:val="24"/>
        </w:rPr>
        <w:t>____________</w:t>
      </w:r>
      <w:r w:rsidR="00DB03E9" w:rsidRPr="004724AF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Pr="004724AF">
        <w:rPr>
          <w:rFonts w:ascii="Times New Roman" w:hAnsi="Times New Roman" w:cs="Times New Roman"/>
          <w:sz w:val="24"/>
          <w:szCs w:val="24"/>
        </w:rPr>
        <w:t>_________________</w:t>
      </w:r>
      <w:r w:rsidR="00DB03E9" w:rsidRPr="004724AF">
        <w:rPr>
          <w:rFonts w:ascii="Times New Roman" w:hAnsi="Times New Roman" w:cs="Times New Roman"/>
          <w:sz w:val="24"/>
          <w:szCs w:val="24"/>
        </w:rPr>
        <w:t>, зарегистрирован по адресу:</w:t>
      </w:r>
      <w:r w:rsidRPr="004724AF">
        <w:rPr>
          <w:rFonts w:ascii="Times New Roman" w:hAnsi="Times New Roman" w:cs="Times New Roman"/>
          <w:sz w:val="24"/>
          <w:szCs w:val="24"/>
        </w:rPr>
        <w:t xml:space="preserve"> ____________________ ______________________________________________________________________________</w:t>
      </w:r>
      <w:r w:rsidR="000E0C09" w:rsidRPr="004724AF">
        <w:rPr>
          <w:rFonts w:ascii="Times New Roman" w:hAnsi="Times New Roman" w:cs="Times New Roman"/>
          <w:sz w:val="24"/>
          <w:szCs w:val="24"/>
        </w:rPr>
        <w:t xml:space="preserve">, </w:t>
      </w:r>
      <w:r w:rsidR="00DB03E9" w:rsidRPr="004724AF">
        <w:rPr>
          <w:rFonts w:ascii="Times New Roman" w:hAnsi="Times New Roman" w:cs="Times New Roman"/>
          <w:sz w:val="24"/>
          <w:szCs w:val="24"/>
        </w:rPr>
        <w:t>именуемы</w:t>
      </w:r>
      <w:r w:rsidR="006C5197" w:rsidRPr="004724AF">
        <w:rPr>
          <w:rFonts w:ascii="Times New Roman" w:hAnsi="Times New Roman" w:cs="Times New Roman"/>
          <w:sz w:val="24"/>
          <w:szCs w:val="24"/>
        </w:rPr>
        <w:t>й</w:t>
      </w:r>
      <w:r w:rsidR="009D5E4A" w:rsidRPr="004724AF">
        <w:rPr>
          <w:rFonts w:ascii="Times New Roman" w:hAnsi="Times New Roman" w:cs="Times New Roman"/>
          <w:sz w:val="24"/>
          <w:szCs w:val="24"/>
        </w:rPr>
        <w:t xml:space="preserve"> в </w:t>
      </w:r>
      <w:r w:rsidR="00D90DEB" w:rsidRPr="004724AF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04789D" w:rsidRPr="004724AF">
        <w:rPr>
          <w:rFonts w:ascii="Times New Roman" w:hAnsi="Times New Roman" w:cs="Times New Roman"/>
          <w:b/>
          <w:sz w:val="24"/>
          <w:szCs w:val="24"/>
        </w:rPr>
        <w:t>"</w:t>
      </w:r>
      <w:r w:rsidR="002662C7" w:rsidRPr="004724AF">
        <w:rPr>
          <w:rFonts w:ascii="Times New Roman" w:hAnsi="Times New Roman" w:cs="Times New Roman"/>
          <w:b/>
          <w:sz w:val="24"/>
          <w:szCs w:val="24"/>
        </w:rPr>
        <w:t>Участник долевого</w:t>
      </w:r>
      <w:r w:rsidR="00D90DEB" w:rsidRPr="004724AF">
        <w:rPr>
          <w:rFonts w:ascii="Times New Roman" w:hAnsi="Times New Roman" w:cs="Times New Roman"/>
          <w:b/>
          <w:sz w:val="24"/>
          <w:szCs w:val="24"/>
        </w:rPr>
        <w:t xml:space="preserve"> строительства"</w:t>
      </w:r>
      <w:r w:rsidR="00D90DEB" w:rsidRPr="004724AF">
        <w:rPr>
          <w:rFonts w:ascii="Times New Roman" w:hAnsi="Times New Roman" w:cs="Times New Roman"/>
          <w:sz w:val="24"/>
          <w:szCs w:val="24"/>
        </w:rPr>
        <w:t xml:space="preserve">, вместе именуемые </w:t>
      </w:r>
      <w:r w:rsidR="00D90DEB" w:rsidRPr="004724AF">
        <w:rPr>
          <w:rFonts w:ascii="Times New Roman" w:hAnsi="Times New Roman" w:cs="Times New Roman"/>
          <w:b/>
          <w:sz w:val="24"/>
          <w:szCs w:val="24"/>
        </w:rPr>
        <w:t>"Стороны"</w:t>
      </w:r>
      <w:r w:rsidR="00D90DEB" w:rsidRPr="004724AF">
        <w:rPr>
          <w:rFonts w:ascii="Times New Roman" w:hAnsi="Times New Roman" w:cs="Times New Roman"/>
          <w:sz w:val="24"/>
          <w:szCs w:val="24"/>
        </w:rPr>
        <w:t>, заключили настоящ</w:t>
      </w:r>
      <w:r w:rsidRPr="004724AF">
        <w:rPr>
          <w:rFonts w:ascii="Times New Roman" w:hAnsi="Times New Roman" w:cs="Times New Roman"/>
          <w:sz w:val="24"/>
          <w:szCs w:val="24"/>
        </w:rPr>
        <w:t>ее Дополнительное соглашение к</w:t>
      </w:r>
      <w:r w:rsidR="00D90DEB" w:rsidRPr="004724A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4724AF">
        <w:rPr>
          <w:rFonts w:ascii="Times New Roman" w:hAnsi="Times New Roman" w:cs="Times New Roman"/>
          <w:sz w:val="24"/>
          <w:szCs w:val="24"/>
        </w:rPr>
        <w:t xml:space="preserve">у № _______ долевого </w:t>
      </w:r>
      <w:r w:rsidR="00D90DEB" w:rsidRPr="004724AF">
        <w:rPr>
          <w:rFonts w:ascii="Times New Roman" w:hAnsi="Times New Roman" w:cs="Times New Roman"/>
          <w:sz w:val="24"/>
          <w:szCs w:val="24"/>
        </w:rPr>
        <w:t xml:space="preserve"> </w:t>
      </w:r>
      <w:r w:rsidRPr="004724AF">
        <w:rPr>
          <w:rFonts w:ascii="Times New Roman" w:hAnsi="Times New Roman" w:cs="Times New Roman"/>
          <w:sz w:val="24"/>
          <w:szCs w:val="24"/>
        </w:rPr>
        <w:t xml:space="preserve">участия в строительстве многоквартирного жилого дома от «____»__________2015 г. (далее по тексту «Договор») </w:t>
      </w:r>
      <w:r w:rsidR="00D90DEB" w:rsidRPr="004724AF">
        <w:rPr>
          <w:rFonts w:ascii="Times New Roman" w:hAnsi="Times New Roman" w:cs="Times New Roman"/>
          <w:sz w:val="24"/>
          <w:szCs w:val="24"/>
        </w:rPr>
        <w:t xml:space="preserve">о </w:t>
      </w:r>
      <w:r w:rsidRPr="004724AF">
        <w:rPr>
          <w:rFonts w:ascii="Times New Roman" w:hAnsi="Times New Roman" w:cs="Times New Roman"/>
          <w:sz w:val="24"/>
          <w:szCs w:val="24"/>
        </w:rPr>
        <w:t>ниже</w:t>
      </w:r>
      <w:r w:rsidR="00D90DEB" w:rsidRPr="004724AF">
        <w:rPr>
          <w:rFonts w:ascii="Times New Roman" w:hAnsi="Times New Roman" w:cs="Times New Roman"/>
          <w:sz w:val="24"/>
          <w:szCs w:val="24"/>
        </w:rPr>
        <w:t>следующем:</w:t>
      </w:r>
      <w:proofErr w:type="gramEnd"/>
    </w:p>
    <w:p w:rsidR="004724AF" w:rsidRPr="004724AF" w:rsidRDefault="004724AF" w:rsidP="006C5197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C28" w:rsidRPr="004724AF" w:rsidRDefault="00952C28" w:rsidP="006C5197">
      <w:pPr>
        <w:pStyle w:val="ConsPlusNonformat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C28" w:rsidRPr="004724AF" w:rsidRDefault="00952C28" w:rsidP="00A50758">
      <w:pPr>
        <w:pStyle w:val="ConsPlusNonformat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  <w:spacing w:val="-4"/>
          <w:position w:val="6"/>
          <w:sz w:val="24"/>
          <w:szCs w:val="24"/>
        </w:rPr>
      </w:pPr>
      <w:r w:rsidRPr="004724AF">
        <w:rPr>
          <w:rFonts w:ascii="Times New Roman" w:hAnsi="Times New Roman" w:cs="Times New Roman"/>
          <w:sz w:val="24"/>
          <w:szCs w:val="24"/>
        </w:rPr>
        <w:t>Стороны пришли к единому мнению дополнить Раздел ______</w:t>
      </w:r>
      <w:r w:rsidR="004724AF">
        <w:rPr>
          <w:rFonts w:ascii="Times New Roman" w:hAnsi="Times New Roman" w:cs="Times New Roman"/>
          <w:sz w:val="24"/>
          <w:szCs w:val="24"/>
        </w:rPr>
        <w:t xml:space="preserve"> </w:t>
      </w:r>
      <w:r w:rsidR="00B518B1" w:rsidRPr="004724AF">
        <w:rPr>
          <w:rFonts w:ascii="Times New Roman" w:hAnsi="Times New Roman" w:cs="Times New Roman"/>
          <w:sz w:val="24"/>
          <w:szCs w:val="24"/>
        </w:rPr>
        <w:t>«__________________»</w:t>
      </w:r>
      <w:r w:rsidRPr="004724AF">
        <w:rPr>
          <w:rFonts w:ascii="Times New Roman" w:hAnsi="Times New Roman" w:cs="Times New Roman"/>
          <w:sz w:val="24"/>
          <w:szCs w:val="24"/>
        </w:rPr>
        <w:t xml:space="preserve"> Договора пунктом ________ следующего содержания: 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4"/>
          <w:szCs w:val="24"/>
        </w:rPr>
        <w:t xml:space="preserve">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После ввода Многоквартирного дома в эксплуатацию Объект долевого строительства будет иметь следующую комплектацию: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Установлена  металлическая входная дверь, межкомнатные двери и двери в санузлы и кухню отечественного производителя;</w:t>
      </w:r>
    </w:p>
    <w:p w:rsidR="005C018C" w:rsidRPr="00A50758" w:rsidRDefault="005C018C" w:rsidP="005C018C">
      <w:pPr>
        <w:pStyle w:val="a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</w:t>
      </w:r>
      <w:r w:rsidRPr="00A50758">
        <w:rPr>
          <w:rFonts w:ascii="Times New Roman" w:hAnsi="Times New Roman"/>
          <w:sz w:val="23"/>
          <w:szCs w:val="23"/>
        </w:rPr>
        <w:t xml:space="preserve">Полы в жилых помещениях застелены </w:t>
      </w:r>
      <w:proofErr w:type="spellStart"/>
      <w:r w:rsidRPr="00A50758">
        <w:rPr>
          <w:rFonts w:ascii="Times New Roman" w:hAnsi="Times New Roman"/>
          <w:sz w:val="23"/>
          <w:szCs w:val="23"/>
        </w:rPr>
        <w:t>ламинатом</w:t>
      </w:r>
      <w:proofErr w:type="spellEnd"/>
      <w:r w:rsidRPr="00A50758">
        <w:rPr>
          <w:rFonts w:ascii="Times New Roman" w:hAnsi="Times New Roman"/>
          <w:sz w:val="23"/>
          <w:szCs w:val="23"/>
        </w:rPr>
        <w:t>,  устанавливаются плинтусы по периметру помещений;</w:t>
      </w:r>
    </w:p>
    <w:p w:rsidR="005C018C" w:rsidRPr="00A50758" w:rsidRDefault="005C018C" w:rsidP="005C018C">
      <w:pPr>
        <w:pStyle w:val="a3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</w:t>
      </w:r>
      <w:r w:rsidRPr="00A50758">
        <w:rPr>
          <w:rFonts w:ascii="Times New Roman" w:hAnsi="Times New Roman"/>
          <w:sz w:val="23"/>
          <w:szCs w:val="23"/>
        </w:rPr>
        <w:t>Стены во всех помещениях кроме санузлов,  оклеены обоями.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Выполнена разводка электричества с установкой оконечных устройств (выключатели и розетки, без монтажа осветительных приборов)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В санузлах установлены ванная, унитаз, смесители.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В кухне раковина и смеситель  устанавливается.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Установлены приборы учета горячего и холодного водоснабжения, электроэнергии.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Потолок – натяжной.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Оконные проемы оборудованы стеклопакетами и откосами.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В квартире установлены необходимые отопительные приборы, в ванной комнате </w:t>
      </w:r>
      <w:proofErr w:type="spellStart"/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полотенцесушитель</w:t>
      </w:r>
      <w:proofErr w:type="spellEnd"/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Стены в ванной комнате и санузле частично облицовываются плиткой и окрашиваются водоэмульсионной краской.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Полы в санузлах – керамическая плитка.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Электрическая плита  не устанавливается, под нее оборудуется специальная розетка на кухне.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Слаботочные системы - в объеме проекта;</w:t>
      </w:r>
    </w:p>
    <w:p w:rsidR="005C018C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Остекление лоджий, а также их отделка не предусмотрены.</w:t>
      </w:r>
    </w:p>
    <w:p w:rsidR="005C018C" w:rsidRPr="00A50758" w:rsidRDefault="005C018C" w:rsidP="005C018C">
      <w:pPr>
        <w:pStyle w:val="a3"/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</w:pPr>
      <w:r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 xml:space="preserve">            </w:t>
      </w:r>
      <w:r w:rsidRPr="00A50758">
        <w:rPr>
          <w:rFonts w:ascii="Times New Roman" w:hAnsi="Times New Roman"/>
          <w:bCs/>
          <w:spacing w:val="-4"/>
          <w:position w:val="6"/>
          <w:sz w:val="23"/>
          <w:szCs w:val="23"/>
          <w:lang w:eastAsia="ru-RU"/>
        </w:rPr>
        <w:t>Цвет и номенклатура используемых отделочных материалов выбираются Застройщиком самостоятельно, без согласования с Участником, при этом используемые в отделке материалы имеют все необходимые сертификаты, которые при необходимости могут быть предъявлены Участнику.</w:t>
      </w:r>
    </w:p>
    <w:p w:rsidR="00FD3B8A" w:rsidRPr="004724AF" w:rsidRDefault="00FD3B8A" w:rsidP="005C018C">
      <w:pPr>
        <w:pStyle w:val="ConsPlusNonformat"/>
        <w:widowControl/>
        <w:ind w:left="567"/>
        <w:contextualSpacing/>
        <w:jc w:val="both"/>
        <w:rPr>
          <w:rFonts w:ascii="Times New Roman" w:hAnsi="Times New Roman"/>
          <w:bCs/>
          <w:spacing w:val="-4"/>
          <w:position w:val="6"/>
          <w:sz w:val="24"/>
          <w:szCs w:val="24"/>
        </w:rPr>
      </w:pPr>
    </w:p>
    <w:p w:rsidR="00FD3B8A" w:rsidRPr="004724AF" w:rsidRDefault="00A50758" w:rsidP="00A50758">
      <w:pPr>
        <w:pStyle w:val="a3"/>
        <w:rPr>
          <w:rFonts w:ascii="Times New Roman" w:hAnsi="Times New Roman"/>
          <w:bCs/>
          <w:spacing w:val="-4"/>
          <w:position w:val="6"/>
          <w:sz w:val="24"/>
          <w:szCs w:val="24"/>
          <w:lang w:eastAsia="ru-RU"/>
        </w:rPr>
      </w:pPr>
      <w:r w:rsidRPr="004724AF">
        <w:rPr>
          <w:rFonts w:ascii="Times New Roman" w:hAnsi="Times New Roman"/>
          <w:bCs/>
          <w:spacing w:val="-4"/>
          <w:position w:val="6"/>
          <w:sz w:val="24"/>
          <w:szCs w:val="24"/>
          <w:lang w:eastAsia="ru-RU"/>
        </w:rPr>
        <w:lastRenderedPageBreak/>
        <w:t xml:space="preserve">            </w:t>
      </w:r>
      <w:r w:rsidR="00FD3B8A" w:rsidRPr="004724AF">
        <w:rPr>
          <w:rFonts w:ascii="Times New Roman" w:hAnsi="Times New Roman"/>
          <w:bCs/>
          <w:spacing w:val="-4"/>
          <w:position w:val="6"/>
          <w:sz w:val="24"/>
          <w:szCs w:val="24"/>
          <w:lang w:eastAsia="ru-RU"/>
        </w:rPr>
        <w:t>При выполнении отделочных работ допускаются небольшие отклонения в пределах  установленных строительных норм и правил.</w:t>
      </w:r>
    </w:p>
    <w:p w:rsidR="00FD3B8A" w:rsidRPr="004724AF" w:rsidRDefault="00A50758" w:rsidP="00A50758">
      <w:pPr>
        <w:pStyle w:val="a3"/>
        <w:rPr>
          <w:rFonts w:ascii="Times New Roman" w:hAnsi="Times New Roman"/>
          <w:bCs/>
          <w:spacing w:val="-4"/>
          <w:position w:val="6"/>
          <w:sz w:val="24"/>
          <w:szCs w:val="24"/>
          <w:lang w:eastAsia="ru-RU"/>
        </w:rPr>
      </w:pPr>
      <w:r w:rsidRPr="004724AF">
        <w:rPr>
          <w:rFonts w:ascii="Times New Roman" w:hAnsi="Times New Roman"/>
          <w:bCs/>
          <w:spacing w:val="-4"/>
          <w:position w:val="6"/>
          <w:sz w:val="24"/>
          <w:szCs w:val="24"/>
          <w:lang w:eastAsia="ru-RU"/>
        </w:rPr>
        <w:t xml:space="preserve">           </w:t>
      </w:r>
      <w:r w:rsidR="00FD3B8A" w:rsidRPr="004724AF">
        <w:rPr>
          <w:rFonts w:ascii="Times New Roman" w:hAnsi="Times New Roman"/>
          <w:bCs/>
          <w:spacing w:val="-4"/>
          <w:position w:val="6"/>
          <w:sz w:val="24"/>
          <w:szCs w:val="24"/>
          <w:lang w:eastAsia="ru-RU"/>
        </w:rPr>
        <w:t>Участник при приемке квартиры, не вправе предъявить Застройщику претензии и/или потребовать переделки выполненных отделочных работ, в случае если они выполнены с надлежащим качеством, но не устраивают Участника по параметрам цветовых решений.</w:t>
      </w:r>
    </w:p>
    <w:p w:rsidR="00FD3B8A" w:rsidRPr="004724AF" w:rsidRDefault="00A50758" w:rsidP="00A50758">
      <w:pPr>
        <w:pStyle w:val="a3"/>
        <w:rPr>
          <w:rFonts w:ascii="Times New Roman" w:hAnsi="Times New Roman"/>
          <w:sz w:val="24"/>
          <w:szCs w:val="24"/>
        </w:rPr>
      </w:pPr>
      <w:r w:rsidRPr="004724AF">
        <w:rPr>
          <w:rFonts w:ascii="Times New Roman" w:hAnsi="Times New Roman"/>
          <w:bCs/>
          <w:spacing w:val="-4"/>
          <w:position w:val="6"/>
          <w:sz w:val="24"/>
          <w:szCs w:val="24"/>
          <w:lang w:eastAsia="ru-RU"/>
        </w:rPr>
        <w:t xml:space="preserve">           </w:t>
      </w:r>
      <w:r w:rsidR="00FD3B8A" w:rsidRPr="004724AF">
        <w:rPr>
          <w:rFonts w:ascii="Times New Roman" w:hAnsi="Times New Roman"/>
          <w:bCs/>
          <w:spacing w:val="-4"/>
          <w:position w:val="6"/>
          <w:sz w:val="24"/>
          <w:szCs w:val="24"/>
          <w:lang w:eastAsia="ru-RU"/>
        </w:rPr>
        <w:t>Претензии по износу данных материалов не могут быть предъявлены Застройщику после передачи им квартиры Участнику.</w:t>
      </w:r>
    </w:p>
    <w:p w:rsidR="00D90DEB" w:rsidRPr="004724AF" w:rsidRDefault="00D90DEB" w:rsidP="00B738D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24AF">
        <w:rPr>
          <w:rFonts w:ascii="Times New Roman" w:hAnsi="Times New Roman"/>
          <w:sz w:val="24"/>
          <w:szCs w:val="24"/>
        </w:rPr>
        <w:t>План создаваемого объекта недвижимости с указаниями его местоположения содержится в Приложении №1 к настоящему Договору</w:t>
      </w:r>
      <w:r w:rsidR="00952C28" w:rsidRPr="004724AF">
        <w:rPr>
          <w:rFonts w:ascii="Times New Roman" w:hAnsi="Times New Roman"/>
          <w:sz w:val="24"/>
          <w:szCs w:val="24"/>
        </w:rPr>
        <w:t>»</w:t>
      </w:r>
      <w:r w:rsidRPr="004724AF">
        <w:rPr>
          <w:rFonts w:ascii="Times New Roman" w:hAnsi="Times New Roman"/>
          <w:sz w:val="24"/>
          <w:szCs w:val="24"/>
        </w:rPr>
        <w:t>.</w:t>
      </w:r>
    </w:p>
    <w:p w:rsidR="00041D5C" w:rsidRPr="004724AF" w:rsidRDefault="00041D5C" w:rsidP="00041D5C">
      <w:pPr>
        <w:pStyle w:val="3"/>
        <w:ind w:firstLine="567"/>
        <w:rPr>
          <w:szCs w:val="24"/>
        </w:rPr>
      </w:pPr>
      <w:r w:rsidRPr="004724AF">
        <w:rPr>
          <w:szCs w:val="24"/>
        </w:rPr>
        <w:t>2.Во всем остальном, что не урегулировано условиями настоящего Дополнительного соглашения, Стороны руководствуются условиями Договора № _____ долевого  участия в строительстве многоквартирного жилого дома от «____»__________2015 г.</w:t>
      </w:r>
    </w:p>
    <w:p w:rsidR="00041D5C" w:rsidRDefault="003A04A3" w:rsidP="003A04A3">
      <w:pPr>
        <w:pStyle w:val="3"/>
        <w:ind w:firstLine="567"/>
        <w:rPr>
          <w:szCs w:val="24"/>
        </w:rPr>
      </w:pPr>
      <w:r w:rsidRPr="004724AF">
        <w:rPr>
          <w:szCs w:val="24"/>
        </w:rPr>
        <w:t>3.</w:t>
      </w:r>
      <w:r w:rsidR="00041D5C" w:rsidRPr="004724AF">
        <w:rPr>
          <w:szCs w:val="24"/>
        </w:rPr>
        <w:t xml:space="preserve">Настоящее Дополнительное соглашение составлено в двух экземплярах, имеющих одинаковую юридическую силу, находящихся по одному экземпляру у </w:t>
      </w:r>
      <w:r w:rsidRPr="004724AF">
        <w:rPr>
          <w:szCs w:val="24"/>
        </w:rPr>
        <w:t>каждой из Сторон</w:t>
      </w:r>
      <w:r w:rsidR="00041D5C" w:rsidRPr="004724AF">
        <w:rPr>
          <w:szCs w:val="24"/>
        </w:rPr>
        <w:t xml:space="preserve">, и является неотъемлемой частью Договора </w:t>
      </w:r>
      <w:r w:rsidRPr="004724AF">
        <w:rPr>
          <w:szCs w:val="24"/>
        </w:rPr>
        <w:t xml:space="preserve">№ _____ долевого  участия в строительстве многоквартирного жилого дома от «____»__________2015 г. </w:t>
      </w:r>
      <w:r w:rsidR="00041D5C" w:rsidRPr="004724AF">
        <w:rPr>
          <w:szCs w:val="24"/>
        </w:rPr>
        <w:t>на протяжении всего срока его действия.</w:t>
      </w:r>
    </w:p>
    <w:p w:rsidR="004724AF" w:rsidRDefault="004724AF" w:rsidP="003A04A3">
      <w:pPr>
        <w:pStyle w:val="3"/>
        <w:ind w:firstLine="567"/>
        <w:rPr>
          <w:szCs w:val="24"/>
        </w:rPr>
      </w:pPr>
    </w:p>
    <w:p w:rsidR="004724AF" w:rsidRPr="004724AF" w:rsidRDefault="004724AF" w:rsidP="003A04A3">
      <w:pPr>
        <w:pStyle w:val="3"/>
        <w:ind w:firstLine="567"/>
        <w:rPr>
          <w:szCs w:val="24"/>
        </w:rPr>
      </w:pPr>
    </w:p>
    <w:p w:rsidR="00D90DEB" w:rsidRPr="004724AF" w:rsidRDefault="00D90DEB" w:rsidP="00B738D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4AF">
        <w:rPr>
          <w:rFonts w:ascii="Times New Roman" w:hAnsi="Times New Roman" w:cs="Times New Roman"/>
          <w:b/>
          <w:sz w:val="24"/>
          <w:szCs w:val="24"/>
        </w:rPr>
        <w:t xml:space="preserve"> АДРЕСА, РЕКВИЗИТЫ И ПОДПИСИ СТОРОН</w:t>
      </w:r>
      <w:r w:rsidR="00952C28" w:rsidRPr="004724AF">
        <w:rPr>
          <w:rFonts w:ascii="Times New Roman" w:hAnsi="Times New Roman" w:cs="Times New Roman"/>
          <w:b/>
          <w:sz w:val="24"/>
          <w:szCs w:val="24"/>
        </w:rPr>
        <w:t>:</w:t>
      </w:r>
    </w:p>
    <w:p w:rsidR="00D90DEB" w:rsidRPr="004724AF" w:rsidRDefault="00D90DEB" w:rsidP="00B738D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B" w:rsidRPr="004724AF" w:rsidRDefault="00D90DEB" w:rsidP="00B738D8">
      <w:pPr>
        <w:pStyle w:val="a3"/>
        <w:spacing w:line="276" w:lineRule="auto"/>
        <w:ind w:right="-307"/>
        <w:rPr>
          <w:rFonts w:ascii="Times New Roman" w:hAnsi="Times New Roman"/>
          <w:b/>
          <w:sz w:val="24"/>
          <w:szCs w:val="24"/>
        </w:rPr>
      </w:pPr>
      <w:r w:rsidRPr="004724AF">
        <w:rPr>
          <w:rFonts w:ascii="Times New Roman" w:hAnsi="Times New Roman"/>
          <w:b/>
          <w:sz w:val="24"/>
          <w:szCs w:val="24"/>
        </w:rPr>
        <w:t xml:space="preserve">Застройщик: </w:t>
      </w:r>
    </w:p>
    <w:p w:rsidR="00D90DEB" w:rsidRPr="004724AF" w:rsidRDefault="00D90DEB" w:rsidP="00B738D8">
      <w:pPr>
        <w:pStyle w:val="a3"/>
        <w:spacing w:line="276" w:lineRule="auto"/>
        <w:ind w:right="-307"/>
        <w:rPr>
          <w:rFonts w:ascii="Times New Roman" w:hAnsi="Times New Roman"/>
          <w:sz w:val="24"/>
          <w:szCs w:val="24"/>
        </w:rPr>
      </w:pPr>
      <w:r w:rsidRPr="004724AF">
        <w:rPr>
          <w:rFonts w:ascii="Times New Roman" w:hAnsi="Times New Roman"/>
          <w:sz w:val="24"/>
          <w:szCs w:val="24"/>
        </w:rPr>
        <w:t>Общество с ограниченной ответственностью «ЭЛИТКОНСТРУКЦИИ»</w:t>
      </w:r>
    </w:p>
    <w:p w:rsidR="00D90DEB" w:rsidRPr="004724AF" w:rsidRDefault="00D90DEB" w:rsidP="00B738D8">
      <w:pPr>
        <w:pStyle w:val="a3"/>
        <w:spacing w:line="276" w:lineRule="auto"/>
        <w:ind w:right="-307"/>
        <w:jc w:val="both"/>
        <w:rPr>
          <w:rFonts w:ascii="Times New Roman" w:hAnsi="Times New Roman"/>
          <w:sz w:val="24"/>
          <w:szCs w:val="24"/>
        </w:rPr>
      </w:pPr>
      <w:r w:rsidRPr="004724AF">
        <w:rPr>
          <w:rFonts w:ascii="Times New Roman" w:hAnsi="Times New Roman"/>
          <w:sz w:val="24"/>
          <w:szCs w:val="24"/>
        </w:rPr>
        <w:t>ОГРН 1143668021991, ИНН 3651009665, КПП 365101001</w:t>
      </w:r>
    </w:p>
    <w:p w:rsidR="00D90DEB" w:rsidRPr="004724AF" w:rsidRDefault="00D90DEB" w:rsidP="00B738D8">
      <w:pPr>
        <w:pStyle w:val="a3"/>
        <w:spacing w:line="276" w:lineRule="auto"/>
        <w:ind w:right="-307"/>
        <w:jc w:val="both"/>
        <w:rPr>
          <w:rFonts w:ascii="Times New Roman" w:hAnsi="Times New Roman"/>
          <w:sz w:val="24"/>
          <w:szCs w:val="24"/>
        </w:rPr>
      </w:pPr>
      <w:r w:rsidRPr="004724AF">
        <w:rPr>
          <w:rFonts w:ascii="Times New Roman" w:hAnsi="Times New Roman"/>
          <w:sz w:val="24"/>
          <w:szCs w:val="24"/>
        </w:rPr>
        <w:t xml:space="preserve">Юридический адрес: 396070, Воронежская область, г. </w:t>
      </w:r>
      <w:proofErr w:type="spellStart"/>
      <w:r w:rsidRPr="004724AF">
        <w:rPr>
          <w:rFonts w:ascii="Times New Roman" w:hAnsi="Times New Roman"/>
          <w:sz w:val="24"/>
          <w:szCs w:val="24"/>
        </w:rPr>
        <w:t>Нововоронеж</w:t>
      </w:r>
      <w:proofErr w:type="spellEnd"/>
      <w:r w:rsidRPr="004724AF">
        <w:rPr>
          <w:rFonts w:ascii="Times New Roman" w:hAnsi="Times New Roman"/>
          <w:sz w:val="24"/>
          <w:szCs w:val="24"/>
        </w:rPr>
        <w:t>, шоссе Воронежское, д. 9, офис 19</w:t>
      </w:r>
    </w:p>
    <w:p w:rsidR="00D90DEB" w:rsidRPr="004724AF" w:rsidRDefault="00D90DEB" w:rsidP="00B738D8">
      <w:pPr>
        <w:pStyle w:val="a6"/>
        <w:spacing w:line="276" w:lineRule="auto"/>
        <w:ind w:right="-307"/>
        <w:jc w:val="both"/>
        <w:outlineLvl w:val="0"/>
      </w:pPr>
      <w:r w:rsidRPr="004724AF">
        <w:t xml:space="preserve">Расчетный счет № </w:t>
      </w:r>
      <w:r w:rsidRPr="004724AF">
        <w:rPr>
          <w:color w:val="000000"/>
        </w:rPr>
        <w:t>40702810913000073433</w:t>
      </w:r>
      <w:r w:rsidRPr="004724AF">
        <w:t xml:space="preserve"> в Центрально-Черноземном банке ОАО «Сбербанк России» (г. Воронеж)</w:t>
      </w:r>
    </w:p>
    <w:p w:rsidR="00D90DEB" w:rsidRPr="004724AF" w:rsidRDefault="00D90DEB" w:rsidP="00B738D8">
      <w:pPr>
        <w:pStyle w:val="a6"/>
        <w:spacing w:line="276" w:lineRule="auto"/>
        <w:ind w:right="-307"/>
        <w:jc w:val="both"/>
        <w:outlineLvl w:val="0"/>
      </w:pPr>
      <w:r w:rsidRPr="004724AF">
        <w:t xml:space="preserve">Корреспондентский счет № 30101810600000000681 в ГРКЦ ГУ Банка России по Воронежской области </w:t>
      </w:r>
    </w:p>
    <w:p w:rsidR="00D90DEB" w:rsidRPr="004724AF" w:rsidRDefault="00D90DEB" w:rsidP="00B738D8">
      <w:pPr>
        <w:pStyle w:val="a6"/>
        <w:spacing w:line="276" w:lineRule="auto"/>
        <w:ind w:right="-307"/>
        <w:jc w:val="both"/>
        <w:outlineLvl w:val="0"/>
      </w:pPr>
      <w:r w:rsidRPr="004724AF">
        <w:t>БИК 042007681</w:t>
      </w:r>
    </w:p>
    <w:p w:rsidR="00D90DEB" w:rsidRPr="004724AF" w:rsidRDefault="00D90DEB" w:rsidP="00B738D8">
      <w:pPr>
        <w:pStyle w:val="a6"/>
        <w:spacing w:line="276" w:lineRule="auto"/>
        <w:ind w:left="851" w:right="-307"/>
        <w:jc w:val="both"/>
        <w:outlineLvl w:val="0"/>
      </w:pPr>
    </w:p>
    <w:p w:rsidR="00D90DEB" w:rsidRPr="004724AF" w:rsidRDefault="00D90DEB" w:rsidP="00B738D8">
      <w:pPr>
        <w:pStyle w:val="a6"/>
        <w:spacing w:line="276" w:lineRule="auto"/>
        <w:ind w:right="-307"/>
        <w:jc w:val="both"/>
        <w:outlineLvl w:val="0"/>
      </w:pPr>
      <w:r w:rsidRPr="004724AF">
        <w:t>Директор _________________ Р.О. Сурков</w:t>
      </w:r>
    </w:p>
    <w:p w:rsidR="00D90DEB" w:rsidRPr="004724AF" w:rsidRDefault="00D90DEB" w:rsidP="00B738D8">
      <w:pPr>
        <w:pStyle w:val="a3"/>
        <w:spacing w:line="276" w:lineRule="auto"/>
        <w:ind w:left="900" w:right="-307"/>
        <w:rPr>
          <w:rFonts w:ascii="Times New Roman" w:hAnsi="Times New Roman"/>
          <w:sz w:val="24"/>
          <w:szCs w:val="24"/>
        </w:rPr>
      </w:pPr>
    </w:p>
    <w:p w:rsidR="00D90DEB" w:rsidRDefault="00D90DEB" w:rsidP="00B738D8">
      <w:pPr>
        <w:pStyle w:val="a3"/>
        <w:spacing w:line="276" w:lineRule="auto"/>
        <w:ind w:left="900" w:right="-307"/>
        <w:rPr>
          <w:rFonts w:ascii="Times New Roman" w:hAnsi="Times New Roman"/>
          <w:sz w:val="24"/>
          <w:szCs w:val="24"/>
        </w:rPr>
      </w:pPr>
    </w:p>
    <w:p w:rsidR="004724AF" w:rsidRPr="004724AF" w:rsidRDefault="004724AF" w:rsidP="00B738D8">
      <w:pPr>
        <w:pStyle w:val="a3"/>
        <w:spacing w:line="276" w:lineRule="auto"/>
        <w:ind w:left="900" w:right="-307"/>
        <w:rPr>
          <w:rFonts w:ascii="Times New Roman" w:hAnsi="Times New Roman"/>
          <w:sz w:val="24"/>
          <w:szCs w:val="24"/>
        </w:rPr>
      </w:pPr>
    </w:p>
    <w:p w:rsidR="00D90DEB" w:rsidRPr="004724AF" w:rsidRDefault="00D90DEB" w:rsidP="00B738D8">
      <w:pPr>
        <w:pStyle w:val="a3"/>
        <w:spacing w:line="276" w:lineRule="auto"/>
        <w:ind w:right="-307"/>
        <w:rPr>
          <w:rFonts w:ascii="Times New Roman" w:hAnsi="Times New Roman"/>
          <w:b/>
          <w:sz w:val="24"/>
          <w:szCs w:val="24"/>
        </w:rPr>
      </w:pPr>
      <w:r w:rsidRPr="004724AF">
        <w:rPr>
          <w:rFonts w:ascii="Times New Roman" w:hAnsi="Times New Roman"/>
          <w:b/>
          <w:sz w:val="24"/>
          <w:szCs w:val="24"/>
        </w:rPr>
        <w:t xml:space="preserve">Участник  долевого  строительства: </w:t>
      </w:r>
    </w:p>
    <w:p w:rsidR="00E8273E" w:rsidRPr="004724AF" w:rsidRDefault="00B518B1" w:rsidP="00B738D8">
      <w:pPr>
        <w:pStyle w:val="a3"/>
        <w:spacing w:line="276" w:lineRule="auto"/>
        <w:ind w:right="-307"/>
        <w:rPr>
          <w:rFonts w:ascii="Times New Roman" w:hAnsi="Times New Roman"/>
          <w:b/>
          <w:sz w:val="24"/>
          <w:szCs w:val="24"/>
        </w:rPr>
      </w:pPr>
      <w:r w:rsidRPr="004724AF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  <w:r w:rsidR="004724A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B518B1" w:rsidRPr="004724AF" w:rsidRDefault="00B518B1" w:rsidP="00B738D8">
      <w:pPr>
        <w:pStyle w:val="a3"/>
        <w:spacing w:line="276" w:lineRule="auto"/>
        <w:ind w:right="-307"/>
        <w:rPr>
          <w:rFonts w:ascii="Times New Roman" w:hAnsi="Times New Roman"/>
          <w:b/>
          <w:sz w:val="24"/>
          <w:szCs w:val="24"/>
        </w:rPr>
      </w:pPr>
    </w:p>
    <w:p w:rsidR="00B518B1" w:rsidRPr="004724AF" w:rsidRDefault="00B518B1" w:rsidP="00B738D8">
      <w:pPr>
        <w:pStyle w:val="a3"/>
        <w:spacing w:line="276" w:lineRule="auto"/>
        <w:ind w:right="-307"/>
        <w:rPr>
          <w:rFonts w:ascii="Times New Roman" w:hAnsi="Times New Roman"/>
          <w:b/>
          <w:sz w:val="24"/>
          <w:szCs w:val="24"/>
        </w:rPr>
      </w:pPr>
    </w:p>
    <w:p w:rsidR="002E1E4F" w:rsidRPr="004724AF" w:rsidRDefault="002E1E4F" w:rsidP="002E1E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4AF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D64316" w:rsidRPr="004724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8B1" w:rsidRPr="004724AF">
        <w:rPr>
          <w:rFonts w:ascii="Times New Roman" w:eastAsia="Times New Roman" w:hAnsi="Times New Roman"/>
          <w:sz w:val="24"/>
          <w:szCs w:val="24"/>
          <w:lang w:eastAsia="ru-RU"/>
        </w:rPr>
        <w:t>/________________/</w:t>
      </w:r>
      <w:bookmarkStart w:id="0" w:name="_GoBack"/>
      <w:bookmarkEnd w:id="0"/>
    </w:p>
    <w:sectPr w:rsidR="002E1E4F" w:rsidRPr="004724AF" w:rsidSect="002227AF">
      <w:footerReference w:type="default" r:id="rId9"/>
      <w:pgSz w:w="11906" w:h="16838" w:code="9"/>
      <w:pgMar w:top="709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19" w:rsidRDefault="00263619">
      <w:pPr>
        <w:spacing w:after="0" w:line="240" w:lineRule="auto"/>
      </w:pPr>
      <w:r>
        <w:separator/>
      </w:r>
    </w:p>
  </w:endnote>
  <w:endnote w:type="continuationSeparator" w:id="0">
    <w:p w:rsidR="00263619" w:rsidRDefault="0026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63" w:rsidRDefault="00B31DC0">
    <w:pPr>
      <w:pStyle w:val="a4"/>
      <w:jc w:val="center"/>
    </w:pPr>
    <w:r>
      <w:fldChar w:fldCharType="begin"/>
    </w:r>
    <w:r w:rsidR="008D2963">
      <w:instrText>PAGE   \* MERGEFORMAT</w:instrText>
    </w:r>
    <w:r>
      <w:fldChar w:fldCharType="separate"/>
    </w:r>
    <w:r w:rsidR="005C018C">
      <w:rPr>
        <w:noProof/>
      </w:rPr>
      <w:t>1</w:t>
    </w:r>
    <w:r>
      <w:rPr>
        <w:noProof/>
      </w:rPr>
      <w:fldChar w:fldCharType="end"/>
    </w:r>
  </w:p>
  <w:p w:rsidR="008D2963" w:rsidRDefault="008D29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19" w:rsidRDefault="00263619">
      <w:pPr>
        <w:spacing w:after="0" w:line="240" w:lineRule="auto"/>
      </w:pPr>
      <w:r>
        <w:separator/>
      </w:r>
    </w:p>
  </w:footnote>
  <w:footnote w:type="continuationSeparator" w:id="0">
    <w:p w:rsidR="00263619" w:rsidRDefault="0026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0220"/>
    <w:multiLevelType w:val="hybridMultilevel"/>
    <w:tmpl w:val="DD4E8038"/>
    <w:lvl w:ilvl="0" w:tplc="39447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4C2CD9"/>
    <w:multiLevelType w:val="hybridMultilevel"/>
    <w:tmpl w:val="177693AC"/>
    <w:lvl w:ilvl="0" w:tplc="763A01BE">
      <w:start w:val="1"/>
      <w:numFmt w:val="decimal"/>
      <w:lvlText w:val="%1."/>
      <w:lvlJc w:val="left"/>
      <w:pPr>
        <w:ind w:left="927" w:hanging="360"/>
      </w:pPr>
      <w:rPr>
        <w:rFonts w:cs="Courier New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F8"/>
    <w:rsid w:val="00017701"/>
    <w:rsid w:val="00017D64"/>
    <w:rsid w:val="00025C19"/>
    <w:rsid w:val="00037F22"/>
    <w:rsid w:val="00041D5C"/>
    <w:rsid w:val="0004789D"/>
    <w:rsid w:val="00074B6B"/>
    <w:rsid w:val="000C19A5"/>
    <w:rsid w:val="000E0C09"/>
    <w:rsid w:val="000E19E7"/>
    <w:rsid w:val="000E209A"/>
    <w:rsid w:val="000F20A9"/>
    <w:rsid w:val="00102C09"/>
    <w:rsid w:val="001242F6"/>
    <w:rsid w:val="00130827"/>
    <w:rsid w:val="00150B53"/>
    <w:rsid w:val="00183908"/>
    <w:rsid w:val="001C72DF"/>
    <w:rsid w:val="002227AF"/>
    <w:rsid w:val="00234BE9"/>
    <w:rsid w:val="00263619"/>
    <w:rsid w:val="002662C7"/>
    <w:rsid w:val="00266B6D"/>
    <w:rsid w:val="002752A8"/>
    <w:rsid w:val="00275414"/>
    <w:rsid w:val="00290DFD"/>
    <w:rsid w:val="00291574"/>
    <w:rsid w:val="002A1993"/>
    <w:rsid w:val="002C6B09"/>
    <w:rsid w:val="002D4353"/>
    <w:rsid w:val="002E1E4F"/>
    <w:rsid w:val="00322FFE"/>
    <w:rsid w:val="00346842"/>
    <w:rsid w:val="00367ED9"/>
    <w:rsid w:val="00372E4F"/>
    <w:rsid w:val="00381C36"/>
    <w:rsid w:val="003A04A3"/>
    <w:rsid w:val="003C0E06"/>
    <w:rsid w:val="003C3B07"/>
    <w:rsid w:val="003D2928"/>
    <w:rsid w:val="003D7B2E"/>
    <w:rsid w:val="003E20A9"/>
    <w:rsid w:val="003E77EB"/>
    <w:rsid w:val="004156BE"/>
    <w:rsid w:val="00417047"/>
    <w:rsid w:val="00436971"/>
    <w:rsid w:val="00472126"/>
    <w:rsid w:val="004724AF"/>
    <w:rsid w:val="004A513C"/>
    <w:rsid w:val="004A5676"/>
    <w:rsid w:val="004D2A68"/>
    <w:rsid w:val="00541694"/>
    <w:rsid w:val="005546F4"/>
    <w:rsid w:val="00574F5B"/>
    <w:rsid w:val="005A6B08"/>
    <w:rsid w:val="005A6D6C"/>
    <w:rsid w:val="005C018C"/>
    <w:rsid w:val="005E5D33"/>
    <w:rsid w:val="005F0615"/>
    <w:rsid w:val="005F17D1"/>
    <w:rsid w:val="00611FFD"/>
    <w:rsid w:val="0068064E"/>
    <w:rsid w:val="0069723E"/>
    <w:rsid w:val="00697BD7"/>
    <w:rsid w:val="006B1974"/>
    <w:rsid w:val="006C3D51"/>
    <w:rsid w:val="006C5197"/>
    <w:rsid w:val="006E6072"/>
    <w:rsid w:val="006E7382"/>
    <w:rsid w:val="006F3826"/>
    <w:rsid w:val="006F4267"/>
    <w:rsid w:val="00716783"/>
    <w:rsid w:val="00732A77"/>
    <w:rsid w:val="0074088E"/>
    <w:rsid w:val="00740B35"/>
    <w:rsid w:val="007A7268"/>
    <w:rsid w:val="007E295D"/>
    <w:rsid w:val="007F3847"/>
    <w:rsid w:val="007F7BAB"/>
    <w:rsid w:val="007F7F5D"/>
    <w:rsid w:val="008161E5"/>
    <w:rsid w:val="00844BD3"/>
    <w:rsid w:val="008521F3"/>
    <w:rsid w:val="00861561"/>
    <w:rsid w:val="00885A59"/>
    <w:rsid w:val="00890943"/>
    <w:rsid w:val="008D12EE"/>
    <w:rsid w:val="008D2963"/>
    <w:rsid w:val="008D33F4"/>
    <w:rsid w:val="008F2C52"/>
    <w:rsid w:val="00917B3F"/>
    <w:rsid w:val="00925349"/>
    <w:rsid w:val="00940E26"/>
    <w:rsid w:val="00941605"/>
    <w:rsid w:val="00942604"/>
    <w:rsid w:val="00952C28"/>
    <w:rsid w:val="00982704"/>
    <w:rsid w:val="009955DF"/>
    <w:rsid w:val="009A44D1"/>
    <w:rsid w:val="009D1947"/>
    <w:rsid w:val="009D4C88"/>
    <w:rsid w:val="009D5E4A"/>
    <w:rsid w:val="009D66F8"/>
    <w:rsid w:val="009D6E7B"/>
    <w:rsid w:val="00A00072"/>
    <w:rsid w:val="00A01DD3"/>
    <w:rsid w:val="00A376A5"/>
    <w:rsid w:val="00A50758"/>
    <w:rsid w:val="00A56C2D"/>
    <w:rsid w:val="00A64C1A"/>
    <w:rsid w:val="00A874DD"/>
    <w:rsid w:val="00A959A7"/>
    <w:rsid w:val="00AA2970"/>
    <w:rsid w:val="00AB0ADD"/>
    <w:rsid w:val="00AD1774"/>
    <w:rsid w:val="00AD20E9"/>
    <w:rsid w:val="00AF2F30"/>
    <w:rsid w:val="00B31DC0"/>
    <w:rsid w:val="00B518B1"/>
    <w:rsid w:val="00B57764"/>
    <w:rsid w:val="00B738D8"/>
    <w:rsid w:val="00B84786"/>
    <w:rsid w:val="00BA387B"/>
    <w:rsid w:val="00BB1937"/>
    <w:rsid w:val="00BF7B99"/>
    <w:rsid w:val="00C07FB8"/>
    <w:rsid w:val="00C161C8"/>
    <w:rsid w:val="00C3458B"/>
    <w:rsid w:val="00C619F7"/>
    <w:rsid w:val="00C6275B"/>
    <w:rsid w:val="00C74EF3"/>
    <w:rsid w:val="00D0465E"/>
    <w:rsid w:val="00D24D0F"/>
    <w:rsid w:val="00D3615A"/>
    <w:rsid w:val="00D47ED1"/>
    <w:rsid w:val="00D518F5"/>
    <w:rsid w:val="00D519E5"/>
    <w:rsid w:val="00D64316"/>
    <w:rsid w:val="00D90DEB"/>
    <w:rsid w:val="00DA1EB4"/>
    <w:rsid w:val="00DB03E9"/>
    <w:rsid w:val="00DB46DB"/>
    <w:rsid w:val="00DC3C3F"/>
    <w:rsid w:val="00DC41BE"/>
    <w:rsid w:val="00DD2430"/>
    <w:rsid w:val="00E22D55"/>
    <w:rsid w:val="00E3636F"/>
    <w:rsid w:val="00E4082B"/>
    <w:rsid w:val="00E668AF"/>
    <w:rsid w:val="00E74D7A"/>
    <w:rsid w:val="00E751F5"/>
    <w:rsid w:val="00E8273E"/>
    <w:rsid w:val="00E95D6F"/>
    <w:rsid w:val="00EA5C74"/>
    <w:rsid w:val="00EE6F40"/>
    <w:rsid w:val="00F14593"/>
    <w:rsid w:val="00F52E8D"/>
    <w:rsid w:val="00F7002E"/>
    <w:rsid w:val="00F7056B"/>
    <w:rsid w:val="00F969D7"/>
    <w:rsid w:val="00FB1A19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0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D90D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D9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D90DEB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6">
    <w:name w:val="Нормальный"/>
    <w:uiPriority w:val="99"/>
    <w:rsid w:val="00D9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C2D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18B1"/>
    <w:pPr>
      <w:ind w:left="720"/>
      <w:contextualSpacing/>
    </w:pPr>
  </w:style>
  <w:style w:type="paragraph" w:styleId="3">
    <w:name w:val="Body Text 3"/>
    <w:basedOn w:val="a"/>
    <w:link w:val="30"/>
    <w:rsid w:val="00041D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1D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0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D90D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D90D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D90DEB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6">
    <w:name w:val="Нормальный"/>
    <w:uiPriority w:val="99"/>
    <w:rsid w:val="00D9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C2D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518B1"/>
    <w:pPr>
      <w:ind w:left="720"/>
      <w:contextualSpacing/>
    </w:pPr>
  </w:style>
  <w:style w:type="paragraph" w:styleId="3">
    <w:name w:val="Body Text 3"/>
    <w:basedOn w:val="a"/>
    <w:link w:val="30"/>
    <w:rsid w:val="00041D5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1D5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640B-2268-4862-8A23-02706132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Саратова</dc:creator>
  <cp:lastModifiedBy>Наталья Ожерельева</cp:lastModifiedBy>
  <cp:revision>5</cp:revision>
  <cp:lastPrinted>2015-12-16T13:14:00Z</cp:lastPrinted>
  <dcterms:created xsi:type="dcterms:W3CDTF">2015-12-17T08:40:00Z</dcterms:created>
  <dcterms:modified xsi:type="dcterms:W3CDTF">2015-12-17T11:12:00Z</dcterms:modified>
</cp:coreProperties>
</file>